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B" w:rsidRPr="00ED5F6B" w:rsidRDefault="00ED5F6B" w:rsidP="00ED5F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5F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153. Обязанность по внесению платы за жилое помещение и коммунальные услуги</w:t>
      </w:r>
    </w:p>
    <w:p w:rsidR="00ED5F6B" w:rsidRPr="00ED5F6B" w:rsidRDefault="00CB63B2" w:rsidP="00ED5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Жилищный кодекс РФ" w:history="1">
        <w:r w:rsidR="00ED5F6B" w:rsidRPr="00ED5F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="00ED5F6B" w:rsidRPr="00ED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ooltip="Обязанность по внесению платы за жилое помещение и коммунальные услуги" w:history="1">
        <w:r w:rsidR="00ED5F6B" w:rsidRPr="00ED5F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153]</w:t>
        </w:r>
      </w:hyperlink>
      <w:r w:rsidR="00ED5F6B" w:rsidRPr="00ED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F6B" w:rsidRPr="00ED5F6B" w:rsidRDefault="00ED5F6B" w:rsidP="00ED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 организации обязаны своевременно и полностью вносить плату за жилое помещение и коммунальные услуги.</w:t>
      </w:r>
    </w:p>
    <w:p w:rsidR="00ED5F6B" w:rsidRPr="00ED5F6B" w:rsidRDefault="00ED5F6B" w:rsidP="00ED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Обязанность по внесению платы за жилое помещение и коммунальные услуги возникает у:</w:t>
      </w:r>
    </w:p>
    <w:p w:rsidR="00ED5F6B" w:rsidRPr="00ED5F6B" w:rsidRDefault="00ED5F6B" w:rsidP="00ED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нанимателя жилого помещения по договору социального найма с момента заключения такого договора;</w:t>
      </w:r>
    </w:p>
    <w:p w:rsidR="00ED5F6B" w:rsidRPr="00ED5F6B" w:rsidRDefault="00ED5F6B" w:rsidP="00ED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6B">
        <w:rPr>
          <w:rFonts w:ascii="Times New Roman" w:eastAsia="Times New Roman" w:hAnsi="Times New Roman" w:cs="Times New Roman"/>
          <w:sz w:val="24"/>
          <w:szCs w:val="24"/>
          <w:lang w:eastAsia="ru-RU"/>
        </w:rPr>
        <w:t>1.1) нанимателя жилого помещения по договору найма жилого помещения жилищного фонда социального использования с момента заключения данного договора;</w:t>
      </w:r>
    </w:p>
    <w:p w:rsidR="00ED5F6B" w:rsidRPr="00ED5F6B" w:rsidRDefault="00ED5F6B" w:rsidP="00ED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арендатора жилого помещения государственного или муниципального жилищного фонда с момента заключения соответствующего договора аренды;</w:t>
      </w:r>
    </w:p>
    <w:p w:rsidR="00ED5F6B" w:rsidRPr="00ED5F6B" w:rsidRDefault="00ED5F6B" w:rsidP="00ED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6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договора;</w:t>
      </w:r>
    </w:p>
    <w:p w:rsidR="00ED5F6B" w:rsidRPr="00ED5F6B" w:rsidRDefault="00ED5F6B" w:rsidP="00ED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6B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члена жилищного кооператива с момента предоставления жилого помещения жилищным кооперативом;</w:t>
      </w:r>
    </w:p>
    <w:p w:rsidR="00ED5F6B" w:rsidRPr="00ED5F6B" w:rsidRDefault="00ED5F6B" w:rsidP="00ED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6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собственника помещения с момента возникновения права собственности на такое помещение с учетом правила, установленного частью 3 статьи 169 настоящего Кодекса;</w:t>
      </w:r>
    </w:p>
    <w:p w:rsidR="00ED5F6B" w:rsidRPr="00ED5F6B" w:rsidRDefault="00ED5F6B" w:rsidP="00ED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6B">
        <w:rPr>
          <w:rFonts w:ascii="Times New Roman" w:eastAsia="Times New Roman" w:hAnsi="Times New Roman" w:cs="Times New Roman"/>
          <w:sz w:val="24"/>
          <w:szCs w:val="24"/>
          <w:lang w:eastAsia="ru-RU"/>
        </w:rPr>
        <w:t>6) лица, принявшего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передачи.</w:t>
      </w:r>
    </w:p>
    <w:p w:rsidR="00ED5F6B" w:rsidRPr="00ED5F6B" w:rsidRDefault="00ED5F6B" w:rsidP="00ED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6B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застройщика (лица, обеспечивающего строительство многоквартирного дома) в отношении помещений в данном доме, не переданных иным лицам по передаточному акту или иному документу о передаче, с момента выдачи ему разрешения на ввод многоквартирного дома в эксплуатацию.</w:t>
      </w:r>
    </w:p>
    <w:p w:rsidR="001E6DF0" w:rsidRDefault="001E6DF0"/>
    <w:sectPr w:rsidR="001E6DF0" w:rsidSect="001E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5F6B"/>
    <w:rsid w:val="001E6DF0"/>
    <w:rsid w:val="00A942F9"/>
    <w:rsid w:val="00CB63B2"/>
    <w:rsid w:val="00ED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F0"/>
  </w:style>
  <w:style w:type="paragraph" w:styleId="2">
    <w:name w:val="heading 2"/>
    <w:basedOn w:val="a"/>
    <w:link w:val="20"/>
    <w:uiPriority w:val="9"/>
    <w:qFormat/>
    <w:rsid w:val="00ED5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F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5F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jk/153/" TargetMode="External"/><Relationship Id="rId4" Type="http://schemas.openxmlformats.org/officeDocument/2006/relationships/hyperlink" Target="http://www.zakonrf.info/j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dcterms:created xsi:type="dcterms:W3CDTF">2015-08-11T09:09:00Z</dcterms:created>
  <dcterms:modified xsi:type="dcterms:W3CDTF">2015-08-13T08:46:00Z</dcterms:modified>
</cp:coreProperties>
</file>